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111" w:rsidRPr="00836DAE" w:rsidRDefault="00AD2111" w:rsidP="00AD2111">
      <w:pPr>
        <w:contextualSpacing/>
        <w:jc w:val="center"/>
        <w:rPr>
          <w:rFonts w:asciiTheme="majorHAnsi" w:hAnsiTheme="majorHAnsi"/>
          <w:b/>
          <w:sz w:val="72"/>
          <w:szCs w:val="72"/>
        </w:rPr>
      </w:pPr>
      <w:r w:rsidRPr="00836DAE">
        <w:rPr>
          <w:rFonts w:asciiTheme="majorHAnsi" w:hAnsiTheme="majorHAnsi"/>
          <w:b/>
          <w:sz w:val="72"/>
          <w:szCs w:val="72"/>
        </w:rPr>
        <w:t>Ehe</w:t>
      </w:r>
    </w:p>
    <w:tbl>
      <w:tblPr>
        <w:tblStyle w:val="Tabellenraster"/>
        <w:tblW w:w="0" w:type="auto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7670"/>
        <w:gridCol w:w="7682"/>
      </w:tblGrid>
      <w:tr w:rsidR="00AD2111" w:rsidRPr="00836DAE" w:rsidTr="001610E8">
        <w:tc>
          <w:tcPr>
            <w:tcW w:w="7769" w:type="dxa"/>
            <w:tcBorders>
              <w:top w:val="nil"/>
              <w:left w:val="nil"/>
              <w:bottom w:val="single" w:sz="8" w:space="0" w:color="404040" w:themeColor="text1" w:themeTint="BF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Pro</w:t>
            </w:r>
          </w:p>
        </w:tc>
        <w:tc>
          <w:tcPr>
            <w:tcW w:w="7769" w:type="dxa"/>
            <w:tcBorders>
              <w:top w:val="nil"/>
              <w:bottom w:val="single" w:sz="8" w:space="0" w:color="404040" w:themeColor="text1" w:themeTint="BF"/>
              <w:right w:val="nil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Contra</w:t>
            </w:r>
          </w:p>
        </w:tc>
      </w:tr>
      <w:tr w:rsidR="00AD2111" w:rsidRPr="00836DAE" w:rsidTr="00AD2111">
        <w:trPr>
          <w:trHeight w:val="7937"/>
        </w:trPr>
        <w:tc>
          <w:tcPr>
            <w:tcW w:w="7769" w:type="dxa"/>
            <w:tcBorders>
              <w:left w:val="nil"/>
              <w:bottom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  <w:tc>
          <w:tcPr>
            <w:tcW w:w="7769" w:type="dxa"/>
            <w:tcBorders>
              <w:bottom w:val="nil"/>
              <w:right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</w:tr>
    </w:tbl>
    <w:p w:rsidR="00AD2111" w:rsidRPr="00836DAE" w:rsidRDefault="00AD2111" w:rsidP="00AD2111">
      <w:pPr>
        <w:contextualSpacing/>
        <w:jc w:val="center"/>
        <w:rPr>
          <w:rFonts w:asciiTheme="majorHAnsi" w:hAnsiTheme="majorHAnsi"/>
          <w:b/>
          <w:sz w:val="72"/>
          <w:szCs w:val="72"/>
        </w:rPr>
      </w:pPr>
      <w:r w:rsidRPr="00836DAE">
        <w:rPr>
          <w:rFonts w:asciiTheme="majorHAnsi" w:hAnsiTheme="majorHAnsi"/>
          <w:b/>
          <w:sz w:val="72"/>
          <w:szCs w:val="72"/>
        </w:rPr>
        <w:lastRenderedPageBreak/>
        <w:t>nichteheliche Lebensgemeinschaft</w:t>
      </w:r>
    </w:p>
    <w:tbl>
      <w:tblPr>
        <w:tblStyle w:val="Tabellenraster"/>
        <w:tblW w:w="0" w:type="auto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7670"/>
        <w:gridCol w:w="7682"/>
      </w:tblGrid>
      <w:tr w:rsidR="00AD2111" w:rsidRPr="00836DAE" w:rsidTr="001610E8">
        <w:tc>
          <w:tcPr>
            <w:tcW w:w="7769" w:type="dxa"/>
            <w:tcBorders>
              <w:top w:val="nil"/>
              <w:left w:val="nil"/>
              <w:bottom w:val="single" w:sz="8" w:space="0" w:color="404040" w:themeColor="text1" w:themeTint="BF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Pro</w:t>
            </w:r>
          </w:p>
        </w:tc>
        <w:tc>
          <w:tcPr>
            <w:tcW w:w="7769" w:type="dxa"/>
            <w:tcBorders>
              <w:top w:val="nil"/>
              <w:bottom w:val="single" w:sz="8" w:space="0" w:color="404040" w:themeColor="text1" w:themeTint="BF"/>
              <w:right w:val="nil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Contra</w:t>
            </w:r>
          </w:p>
        </w:tc>
      </w:tr>
      <w:tr w:rsidR="00AD2111" w:rsidRPr="00836DAE" w:rsidTr="00AD2111">
        <w:trPr>
          <w:trHeight w:val="7937"/>
        </w:trPr>
        <w:tc>
          <w:tcPr>
            <w:tcW w:w="7769" w:type="dxa"/>
            <w:tcBorders>
              <w:left w:val="nil"/>
              <w:bottom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  <w:tc>
          <w:tcPr>
            <w:tcW w:w="7769" w:type="dxa"/>
            <w:tcBorders>
              <w:bottom w:val="nil"/>
              <w:right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</w:tr>
    </w:tbl>
    <w:p w:rsidR="00AD2111" w:rsidRPr="00836DAE" w:rsidRDefault="00AD2111" w:rsidP="00AD2111">
      <w:pPr>
        <w:contextualSpacing/>
        <w:jc w:val="center"/>
        <w:rPr>
          <w:rFonts w:asciiTheme="majorHAnsi" w:hAnsiTheme="majorHAnsi"/>
          <w:b/>
          <w:sz w:val="72"/>
          <w:szCs w:val="72"/>
        </w:rPr>
      </w:pPr>
      <w:r w:rsidRPr="00836DAE">
        <w:rPr>
          <w:rFonts w:asciiTheme="majorHAnsi" w:hAnsiTheme="majorHAnsi"/>
          <w:b/>
          <w:sz w:val="72"/>
          <w:szCs w:val="72"/>
        </w:rPr>
        <w:lastRenderedPageBreak/>
        <w:t>Single, allein wohnend</w:t>
      </w:r>
    </w:p>
    <w:tbl>
      <w:tblPr>
        <w:tblStyle w:val="Tabellenraster"/>
        <w:tblW w:w="0" w:type="auto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7670"/>
        <w:gridCol w:w="7682"/>
      </w:tblGrid>
      <w:tr w:rsidR="00AD2111" w:rsidRPr="00836DAE" w:rsidTr="001610E8">
        <w:tc>
          <w:tcPr>
            <w:tcW w:w="7769" w:type="dxa"/>
            <w:tcBorders>
              <w:top w:val="nil"/>
              <w:left w:val="nil"/>
              <w:bottom w:val="single" w:sz="8" w:space="0" w:color="404040" w:themeColor="text1" w:themeTint="BF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Pro</w:t>
            </w:r>
          </w:p>
        </w:tc>
        <w:tc>
          <w:tcPr>
            <w:tcW w:w="7769" w:type="dxa"/>
            <w:tcBorders>
              <w:top w:val="nil"/>
              <w:bottom w:val="single" w:sz="8" w:space="0" w:color="404040" w:themeColor="text1" w:themeTint="BF"/>
              <w:right w:val="nil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Contra</w:t>
            </w:r>
          </w:p>
        </w:tc>
      </w:tr>
      <w:tr w:rsidR="00AD2111" w:rsidRPr="00836DAE" w:rsidTr="00AD2111">
        <w:trPr>
          <w:trHeight w:val="7937"/>
        </w:trPr>
        <w:tc>
          <w:tcPr>
            <w:tcW w:w="7769" w:type="dxa"/>
            <w:tcBorders>
              <w:left w:val="nil"/>
              <w:bottom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  <w:tc>
          <w:tcPr>
            <w:tcW w:w="7769" w:type="dxa"/>
            <w:tcBorders>
              <w:bottom w:val="nil"/>
              <w:right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</w:tr>
    </w:tbl>
    <w:p w:rsidR="00AD2111" w:rsidRPr="00836DAE" w:rsidRDefault="00AD2111" w:rsidP="00AD2111">
      <w:pPr>
        <w:contextualSpacing/>
        <w:jc w:val="center"/>
        <w:rPr>
          <w:rFonts w:asciiTheme="majorHAnsi" w:hAnsiTheme="majorHAnsi"/>
          <w:b/>
          <w:sz w:val="72"/>
          <w:szCs w:val="72"/>
        </w:rPr>
      </w:pPr>
      <w:r w:rsidRPr="00836DAE">
        <w:rPr>
          <w:rFonts w:asciiTheme="majorHAnsi" w:hAnsiTheme="majorHAnsi"/>
          <w:b/>
          <w:sz w:val="72"/>
          <w:szCs w:val="72"/>
        </w:rPr>
        <w:lastRenderedPageBreak/>
        <w:t>Single, bei den Eltern wohnend</w:t>
      </w:r>
    </w:p>
    <w:tbl>
      <w:tblPr>
        <w:tblStyle w:val="Tabellenraster"/>
        <w:tblW w:w="0" w:type="auto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7670"/>
        <w:gridCol w:w="7682"/>
      </w:tblGrid>
      <w:tr w:rsidR="00AD2111" w:rsidRPr="00836DAE" w:rsidTr="001610E8">
        <w:tc>
          <w:tcPr>
            <w:tcW w:w="7769" w:type="dxa"/>
            <w:tcBorders>
              <w:top w:val="nil"/>
              <w:left w:val="nil"/>
              <w:bottom w:val="single" w:sz="8" w:space="0" w:color="404040" w:themeColor="text1" w:themeTint="BF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Pro</w:t>
            </w:r>
          </w:p>
        </w:tc>
        <w:tc>
          <w:tcPr>
            <w:tcW w:w="7769" w:type="dxa"/>
            <w:tcBorders>
              <w:top w:val="nil"/>
              <w:bottom w:val="single" w:sz="8" w:space="0" w:color="404040" w:themeColor="text1" w:themeTint="BF"/>
              <w:right w:val="nil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Contra</w:t>
            </w:r>
          </w:p>
        </w:tc>
      </w:tr>
      <w:tr w:rsidR="00AD2111" w:rsidRPr="00836DAE" w:rsidTr="00AD2111">
        <w:trPr>
          <w:trHeight w:val="7937"/>
        </w:trPr>
        <w:tc>
          <w:tcPr>
            <w:tcW w:w="7769" w:type="dxa"/>
            <w:tcBorders>
              <w:left w:val="nil"/>
              <w:bottom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  <w:tc>
          <w:tcPr>
            <w:tcW w:w="7769" w:type="dxa"/>
            <w:tcBorders>
              <w:bottom w:val="nil"/>
              <w:right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</w:tr>
    </w:tbl>
    <w:p w:rsidR="00AD2111" w:rsidRDefault="00AD2111" w:rsidP="00AD2111">
      <w:pPr>
        <w:contextualSpacing/>
        <w:jc w:val="center"/>
        <w:rPr>
          <w:rFonts w:asciiTheme="majorHAnsi" w:hAnsiTheme="majorHAnsi"/>
          <w:b/>
          <w:sz w:val="72"/>
          <w:szCs w:val="72"/>
        </w:rPr>
      </w:pPr>
      <w:r w:rsidRPr="00836DAE">
        <w:rPr>
          <w:rFonts w:asciiTheme="majorHAnsi" w:hAnsiTheme="majorHAnsi"/>
          <w:b/>
          <w:sz w:val="72"/>
          <w:szCs w:val="72"/>
        </w:rPr>
        <w:lastRenderedPageBreak/>
        <w:t>Single in einer Wohngemeinschaft</w:t>
      </w:r>
      <w:r>
        <w:rPr>
          <w:rFonts w:asciiTheme="majorHAnsi" w:hAnsiTheme="majorHAnsi"/>
          <w:b/>
          <w:sz w:val="72"/>
          <w:szCs w:val="72"/>
        </w:rPr>
        <w:t xml:space="preserve"> wohnend</w:t>
      </w:r>
    </w:p>
    <w:tbl>
      <w:tblPr>
        <w:tblStyle w:val="Tabellenraster"/>
        <w:tblW w:w="0" w:type="auto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7670"/>
        <w:gridCol w:w="7682"/>
      </w:tblGrid>
      <w:tr w:rsidR="00AD2111" w:rsidRPr="00836DAE" w:rsidTr="001610E8">
        <w:tc>
          <w:tcPr>
            <w:tcW w:w="7769" w:type="dxa"/>
            <w:tcBorders>
              <w:top w:val="nil"/>
              <w:left w:val="nil"/>
              <w:bottom w:val="single" w:sz="8" w:space="0" w:color="404040" w:themeColor="text1" w:themeTint="BF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Pro</w:t>
            </w:r>
          </w:p>
        </w:tc>
        <w:tc>
          <w:tcPr>
            <w:tcW w:w="7769" w:type="dxa"/>
            <w:tcBorders>
              <w:top w:val="nil"/>
              <w:bottom w:val="single" w:sz="8" w:space="0" w:color="404040" w:themeColor="text1" w:themeTint="BF"/>
              <w:right w:val="nil"/>
            </w:tcBorders>
            <w:shd w:val="clear" w:color="auto" w:fill="BFBFBF" w:themeFill="background1" w:themeFillShade="BF"/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r w:rsidRPr="00836DAE">
              <w:rPr>
                <w:rFonts w:asciiTheme="majorHAnsi" w:hAnsiTheme="majorHAnsi"/>
                <w:b/>
                <w:sz w:val="56"/>
                <w:szCs w:val="56"/>
              </w:rPr>
              <w:t>Contra</w:t>
            </w:r>
          </w:p>
        </w:tc>
      </w:tr>
      <w:tr w:rsidR="00AD2111" w:rsidRPr="00836DAE" w:rsidTr="00AD2111">
        <w:trPr>
          <w:trHeight w:val="7880"/>
        </w:trPr>
        <w:tc>
          <w:tcPr>
            <w:tcW w:w="7769" w:type="dxa"/>
            <w:tcBorders>
              <w:left w:val="nil"/>
              <w:bottom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  <w:bookmarkStart w:id="0" w:name="_GoBack" w:colFirst="0" w:colLast="1"/>
          </w:p>
        </w:tc>
        <w:tc>
          <w:tcPr>
            <w:tcW w:w="7769" w:type="dxa"/>
            <w:tcBorders>
              <w:bottom w:val="nil"/>
              <w:right w:val="nil"/>
            </w:tcBorders>
          </w:tcPr>
          <w:p w:rsidR="00AD2111" w:rsidRPr="00836DAE" w:rsidRDefault="00AD2111" w:rsidP="001610E8">
            <w:pPr>
              <w:contextualSpacing/>
              <w:jc w:val="center"/>
              <w:rPr>
                <w:rFonts w:asciiTheme="majorHAnsi" w:hAnsiTheme="majorHAnsi"/>
                <w:b/>
                <w:sz w:val="56"/>
                <w:szCs w:val="56"/>
              </w:rPr>
            </w:pPr>
          </w:p>
        </w:tc>
      </w:tr>
      <w:bookmarkEnd w:id="0"/>
    </w:tbl>
    <w:p w:rsidR="00AD2111" w:rsidRPr="00836DAE" w:rsidRDefault="00AD2111" w:rsidP="00AD2111">
      <w:pPr>
        <w:contextualSpacing/>
        <w:jc w:val="center"/>
        <w:rPr>
          <w:rFonts w:asciiTheme="majorHAnsi" w:hAnsiTheme="majorHAnsi"/>
          <w:b/>
          <w:sz w:val="2"/>
          <w:szCs w:val="2"/>
        </w:rPr>
      </w:pPr>
    </w:p>
    <w:p w:rsidR="009056A6" w:rsidRPr="00AD2111" w:rsidRDefault="009056A6" w:rsidP="00450272">
      <w:pPr>
        <w:rPr>
          <w:sz w:val="2"/>
          <w:szCs w:val="2"/>
        </w:rPr>
      </w:pPr>
    </w:p>
    <w:sectPr w:rsidR="009056A6" w:rsidRPr="00AD2111" w:rsidSect="00AA2760">
      <w:headerReference w:type="default" r:id="rId7"/>
      <w:footerReference w:type="default" r:id="rId8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C81" w:rsidRDefault="00816C81">
      <w:r>
        <w:separator/>
      </w:r>
    </w:p>
  </w:endnote>
  <w:endnote w:type="continuationSeparator" w:id="0">
    <w:p w:rsidR="00816C81" w:rsidRDefault="0081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44EC342" wp14:editId="5CA57007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AD2111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AD2111">
      <w:rPr>
        <w:noProof/>
        <w:color w:val="333333"/>
        <w:sz w:val="18"/>
        <w:szCs w:val="18"/>
      </w:rPr>
      <w:t>5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C81" w:rsidRDefault="00816C81">
      <w:r>
        <w:separator/>
      </w:r>
    </w:p>
  </w:footnote>
  <w:footnote w:type="continuationSeparator" w:id="0">
    <w:p w:rsidR="00816C81" w:rsidRDefault="0081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 w:rsidP="00471E71">
    <w:pPr>
      <w:pStyle w:val="Kopfzeile"/>
      <w:tabs>
        <w:tab w:val="clear" w:pos="4536"/>
        <w:tab w:val="clear" w:pos="9072"/>
        <w:tab w:val="center" w:pos="7513"/>
        <w:tab w:val="right" w:pos="151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11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1E71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6C81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D2111"/>
    <w:rsid w:val="00AF31F2"/>
    <w:rsid w:val="00AF4617"/>
    <w:rsid w:val="00AF5BC1"/>
    <w:rsid w:val="00B02B36"/>
    <w:rsid w:val="00B14E82"/>
    <w:rsid w:val="00B166A5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D211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eastAsia="SimSun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eastAsia="SimSun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eastAsia="SimSun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eastAsia="SimSun" w:hAnsi="Cambria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eastAsia="SimSun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D211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eastAsia="SimSun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eastAsia="SimSun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eastAsia="SimSun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eastAsia="SimSun" w:hAnsi="Cambria" w:cs="Times New Roman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eastAsia="SimSun" w:hAnsi="Cambria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eastAsia="SimSun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5</Pages>
  <Words>28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2011-02-28T09:09:00Z</dcterms:created>
  <dcterms:modified xsi:type="dcterms:W3CDTF">2011-02-28T09:12:00Z</dcterms:modified>
</cp:coreProperties>
</file>